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9FD9D" w14:textId="77777777" w:rsidR="00E45D94" w:rsidRPr="00E45D94" w:rsidRDefault="00E45D94" w:rsidP="00E45D94">
      <w:r w:rsidRPr="00E45D94">
        <w:t>Dear Parents and Carers,</w:t>
      </w:r>
    </w:p>
    <w:p w14:paraId="5D0336EA" w14:textId="77777777" w:rsidR="00E45D94" w:rsidRPr="00E45D94" w:rsidRDefault="00E45D94" w:rsidP="00E45D94">
      <w:r w:rsidRPr="00E45D94">
        <w:rPr>
          <w:b/>
          <w:bCs/>
        </w:rPr>
        <w:t>Parent and Carer Consultation – Relationships and Health Education</w:t>
      </w:r>
    </w:p>
    <w:p w14:paraId="5F5EA8C4" w14:textId="77777777" w:rsidR="00E45D94" w:rsidRPr="00E45D94" w:rsidRDefault="00E45D94" w:rsidP="00E45D94">
      <w:r w:rsidRPr="00E45D94">
        <w:t>The Department for Education (DfE) has updated the statutory requirements for Relationships Education and Health Education for schools across England. As a school, we are committed to ensuring that our provision meets these requirements while remaining firmly rooted in our Catholic faith and ethos.</w:t>
      </w:r>
    </w:p>
    <w:p w14:paraId="4D7D4769" w14:textId="77777777" w:rsidR="00E45D94" w:rsidRPr="00E45D94" w:rsidRDefault="00E45D94" w:rsidP="00E45D94">
      <w:r w:rsidRPr="00E45D94">
        <w:t>As a Catholic school, we recognise our responsibility to nurture the spiritual, moral, social and cultural development of every pupil. The teachings of the Church are central to this work, and we recognise that parents and carers have the primary role in the education and formation of their children. Our role is therefore to work alongside you in partnership, supporting and complementing the important education that begins within the family.</w:t>
      </w:r>
    </w:p>
    <w:p w14:paraId="5A2969AD" w14:textId="77777777" w:rsidR="00E45D94" w:rsidRPr="00E45D94" w:rsidRDefault="00E45D94" w:rsidP="00E45D94">
      <w:r w:rsidRPr="00E45D94">
        <w:t xml:space="preserve">Following careful consideration of the programmes available to support Relationships and Health Education, we have chosen to use Life to the Full Plus, produced by </w:t>
      </w:r>
      <w:r w:rsidRPr="00492EA6">
        <w:t>Ten Resources</w:t>
      </w:r>
      <w:r w:rsidRPr="00E45D94">
        <w:t>. Ten is an experienced Catholic educational organisation specialising in resources that support schools in delivering Relationships, Sex and Health Education within the context of Catholic teaching.</w:t>
      </w:r>
    </w:p>
    <w:p w14:paraId="01C7E639" w14:textId="77777777" w:rsidR="00E45D94" w:rsidRPr="00E45D94" w:rsidRDefault="00E45D94" w:rsidP="00E45D94">
      <w:r w:rsidRPr="00E45D94">
        <w:t>Life to the Full Plus has been approved by our Diocese. Ten has also worked in partnership with the Catholic Education Service and the Department for Education to support the training of teachers in Catholic schools in relation to the statutory curriculum. We therefore believe that the programme provides an appropriate framework for delivering Relationships and Health Education while maintaining the Catholic character and values of our school.</w:t>
      </w:r>
    </w:p>
    <w:p w14:paraId="6CD7BA0C" w14:textId="77777777" w:rsidR="00E45D94" w:rsidRPr="00E45D94" w:rsidRDefault="00E45D94" w:rsidP="00E45D94">
      <w:r w:rsidRPr="00E45D94">
        <w:t>An important feature of Life to the Full Plus is its recognition of parents and carers as the first educators of their children. The programme provides resources to help families understand what children are learning in school and offers opportunities for parents and carers to continue this learning at home through conversations, activities and prayer.</w:t>
      </w:r>
    </w:p>
    <w:p w14:paraId="2B09580C" w14:textId="77777777" w:rsidR="00E45D94" w:rsidRPr="00E45D94" w:rsidRDefault="00E45D94" w:rsidP="00E45D94">
      <w:r w:rsidRPr="00E45D94">
        <w:rPr>
          <w:b/>
          <w:bCs/>
        </w:rPr>
        <w:t>Parent and carer consultation</w:t>
      </w:r>
    </w:p>
    <w:p w14:paraId="20838E51" w14:textId="77777777" w:rsidR="00E45D94" w:rsidRPr="00E45D94" w:rsidRDefault="00E45D94" w:rsidP="00E45D94">
      <w:r w:rsidRPr="00E45D94">
        <w:t>We value your views and would like to give you the opportunity to consider the curriculum and provide feedback, particularly in relation to decisions concerning the teaching of specific topics. We are therefore holding a consultation period and warmly invite all parents and carers to participate.</w:t>
      </w:r>
    </w:p>
    <w:p w14:paraId="71F7779D" w14:textId="77777777" w:rsidR="00E45D94" w:rsidRPr="00E45D94" w:rsidRDefault="00E45D94" w:rsidP="00E45D94">
      <w:r w:rsidRPr="00E45D94">
        <w:t xml:space="preserve">Ten provides an online Parent Consultation Tool to support families through this process. The short online course provides an overview of the statutory requirements, explains the Catholic vision for Relationships and Health Education and outlines how Life to the Full Plus supports schools in meeting curriculum expectations within a </w:t>
      </w:r>
      <w:r w:rsidRPr="00E45D94">
        <w:lastRenderedPageBreak/>
        <w:t>Catholic ethos. It also explains some of the decisions on which we would like parents’ views and provides answers to frequently asked questions.</w:t>
      </w:r>
    </w:p>
    <w:p w14:paraId="3DB4B919" w14:textId="77777777" w:rsidR="00E45D94" w:rsidRDefault="00E45D94" w:rsidP="00E45D94">
      <w:r w:rsidRPr="00E45D94">
        <w:t>An Online Parent Portal is also available and will be used throughout the year to help parents and carers remain informed about the Relationships and Health Education being delivered in school.</w:t>
      </w:r>
    </w:p>
    <w:p w14:paraId="45E0F1E1" w14:textId="3043793C" w:rsidR="00E45D94" w:rsidRPr="00E45D94" w:rsidRDefault="00E45D94" w:rsidP="00E45D94">
      <w:r w:rsidRPr="00E45D94">
        <w:rPr>
          <w:b/>
          <w:bCs/>
        </w:rPr>
        <w:t>Username</w:t>
      </w:r>
      <w:r>
        <w:t xml:space="preserve">- </w:t>
      </w:r>
      <w:r w:rsidRPr="00E45D94">
        <w:t>st-brendans-nn18</w:t>
      </w:r>
    </w:p>
    <w:p w14:paraId="61AC2EC3" w14:textId="45921DFF" w:rsidR="00E45D94" w:rsidRPr="00E45D94" w:rsidRDefault="00E45D94" w:rsidP="00E45D94">
      <w:r w:rsidRPr="00E45D94">
        <w:rPr>
          <w:b/>
          <w:bCs/>
        </w:rPr>
        <w:t>Password</w:t>
      </w:r>
      <w:r>
        <w:t xml:space="preserve">- </w:t>
      </w:r>
      <w:r w:rsidRPr="00E45D94">
        <w:t>sandy-beach-4</w:t>
      </w:r>
    </w:p>
    <w:p w14:paraId="258AC981" w14:textId="77777777" w:rsidR="00E45D94" w:rsidRPr="00E45D94" w:rsidRDefault="00E45D94" w:rsidP="00E45D94">
      <w:pPr>
        <w:rPr>
          <w:b/>
          <w:bCs/>
        </w:rPr>
      </w:pPr>
      <w:r w:rsidRPr="00E45D94">
        <w:rPr>
          <w:b/>
          <w:bCs/>
        </w:rPr>
        <w:t>Parent Portal</w:t>
      </w:r>
    </w:p>
    <w:p w14:paraId="58612B76" w14:textId="77777777" w:rsidR="00E45D94" w:rsidRPr="00E45D94" w:rsidRDefault="00E45D94" w:rsidP="00E45D94">
      <w:r w:rsidRPr="00E45D94">
        <w:t>https://www.tentenresources.co.uk/parent-portal/</w:t>
      </w:r>
    </w:p>
    <w:p w14:paraId="22CD204A" w14:textId="77777777" w:rsidR="00E45D94" w:rsidRPr="00E45D94" w:rsidRDefault="00E45D94" w:rsidP="00E45D94">
      <w:pPr>
        <w:rPr>
          <w:b/>
          <w:bCs/>
        </w:rPr>
      </w:pPr>
      <w:r w:rsidRPr="00E45D94">
        <w:rPr>
          <w:b/>
          <w:bCs/>
        </w:rPr>
        <w:t>Parent Consultation Tool</w:t>
      </w:r>
    </w:p>
    <w:p w14:paraId="325C893B" w14:textId="77777777" w:rsidR="00E45D94" w:rsidRPr="00E45D94" w:rsidRDefault="00E45D94" w:rsidP="00E45D94">
      <w:r w:rsidRPr="00E45D94">
        <w:t>https://www.tentenresources.co.uk/parent-consultation-tool-primary/</w:t>
      </w:r>
    </w:p>
    <w:p w14:paraId="0DE103C9" w14:textId="77777777" w:rsidR="00E45D94" w:rsidRPr="00E45D94" w:rsidRDefault="00E45D94" w:rsidP="00E45D94"/>
    <w:p w14:paraId="592DBFAF" w14:textId="77777777" w:rsidR="00E45D94" w:rsidRPr="00E45D94" w:rsidRDefault="00E45D94" w:rsidP="00E45D94">
      <w:r w:rsidRPr="00E45D94">
        <w:rPr>
          <w:b/>
          <w:bCs/>
        </w:rPr>
        <w:t>How to take part</w:t>
      </w:r>
    </w:p>
    <w:p w14:paraId="4B1F80FA" w14:textId="77777777" w:rsidR="00E45D94" w:rsidRPr="00E45D94" w:rsidRDefault="00E45D94" w:rsidP="00E45D94">
      <w:r w:rsidRPr="00E45D94">
        <w:t>To participate in the consultation, please:</w:t>
      </w:r>
    </w:p>
    <w:p w14:paraId="12A3DFF3" w14:textId="266B4E42" w:rsidR="00E45D94" w:rsidRPr="00E45D94" w:rsidRDefault="00E45D94" w:rsidP="00E45D94">
      <w:pPr>
        <w:numPr>
          <w:ilvl w:val="0"/>
          <w:numId w:val="1"/>
        </w:numPr>
      </w:pPr>
      <w:r w:rsidRPr="00E45D94">
        <w:t xml:space="preserve">access the Ten Parent Consultation Tool using the details provided </w:t>
      </w:r>
      <w:r>
        <w:t>above</w:t>
      </w:r>
    </w:p>
    <w:p w14:paraId="33D31AAF" w14:textId="7936B4EB" w:rsidR="00E45D94" w:rsidRPr="00E45D94" w:rsidRDefault="00E45D94" w:rsidP="00E45D94">
      <w:pPr>
        <w:numPr>
          <w:ilvl w:val="0"/>
          <w:numId w:val="1"/>
        </w:numPr>
      </w:pPr>
      <w:r w:rsidRPr="00E45D94">
        <w:t>log in using the school username and password provided</w:t>
      </w:r>
      <w:r>
        <w:t xml:space="preserve"> above</w:t>
      </w:r>
    </w:p>
    <w:p w14:paraId="44B38843" w14:textId="77777777" w:rsidR="00E45D94" w:rsidRPr="00E45D94" w:rsidRDefault="00E45D94" w:rsidP="00E45D94">
      <w:pPr>
        <w:numPr>
          <w:ilvl w:val="0"/>
          <w:numId w:val="1"/>
        </w:numPr>
      </w:pPr>
      <w:r w:rsidRPr="00E45D94">
        <w:t>complete the Parent Consultation course</w:t>
      </w:r>
    </w:p>
    <w:p w14:paraId="367F4044" w14:textId="2ECE9A79" w:rsidR="00E45D94" w:rsidRPr="00E45D94" w:rsidRDefault="00E45D94" w:rsidP="00E45D94">
      <w:pPr>
        <w:numPr>
          <w:ilvl w:val="0"/>
          <w:numId w:val="1"/>
        </w:numPr>
      </w:pPr>
      <w:r w:rsidRPr="00E45D94">
        <w:t xml:space="preserve">complete the school’s parent and carer consultation questionnaire by </w:t>
      </w:r>
      <w:r w:rsidR="00F53322">
        <w:t>Friday</w:t>
      </w:r>
      <w:r w:rsidR="00492EA6">
        <w:t xml:space="preserve"> </w:t>
      </w:r>
      <w:r w:rsidR="00F53322">
        <w:t>9</w:t>
      </w:r>
      <w:r w:rsidR="00492EA6" w:rsidRPr="00492EA6">
        <w:rPr>
          <w:vertAlign w:val="superscript"/>
        </w:rPr>
        <w:t>th</w:t>
      </w:r>
      <w:r w:rsidR="00492EA6">
        <w:t xml:space="preserve"> October.</w:t>
      </w:r>
    </w:p>
    <w:p w14:paraId="3FB1D842" w14:textId="65825AED" w:rsidR="00E45D94" w:rsidRPr="00E45D94" w:rsidRDefault="00E45D94" w:rsidP="00E45D94">
      <w:r w:rsidRPr="00E45D94">
        <w:t xml:space="preserve">Your responses will help to inform the decisions we make </w:t>
      </w:r>
      <w:proofErr w:type="gramStart"/>
      <w:r w:rsidRPr="00E45D94">
        <w:t>about  additional</w:t>
      </w:r>
      <w:proofErr w:type="gramEnd"/>
      <w:r w:rsidRPr="00E45D94">
        <w:t xml:space="preserve"> areas of learning. We want our approach to reflect meaningful partnership with families and to ensure that parents and carers have an appropriate opportunity to contribute to the development of our provision.</w:t>
      </w:r>
    </w:p>
    <w:p w14:paraId="24C23E96" w14:textId="77777777" w:rsidR="00E45D94" w:rsidRPr="00E45D94" w:rsidRDefault="00E45D94" w:rsidP="00E45D94">
      <w:r w:rsidRPr="00E45D94">
        <w:t>We hope that this consultation will provide you with a clear understanding of our approach to Relationships and Health Education and give you confidence in the curriculum being provided. We also hope that it will strengthen the partnership between home, school and parish as we support our pupils in their personal, spiritual, moral and social development.</w:t>
      </w:r>
    </w:p>
    <w:p w14:paraId="4AE7B577" w14:textId="77777777" w:rsidR="00E45D94" w:rsidRPr="00E45D94" w:rsidRDefault="00E45D94" w:rsidP="00E45D94">
      <w:r w:rsidRPr="00E45D94">
        <w:t>Thank you for taking the time to participate in this important consultation.</w:t>
      </w:r>
    </w:p>
    <w:p w14:paraId="3629802E" w14:textId="77777777" w:rsidR="00E45D94" w:rsidRDefault="00E45D94" w:rsidP="00E45D94">
      <w:r w:rsidRPr="00E45D94">
        <w:t>Yours faithfully,</w:t>
      </w:r>
    </w:p>
    <w:p w14:paraId="6C9B5380" w14:textId="4708F105" w:rsidR="00E45D94" w:rsidRDefault="00492EA6">
      <w:r>
        <w:t>Miss Lenton</w:t>
      </w:r>
    </w:p>
    <w:sectPr w:rsidR="00E45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AF40E1"/>
    <w:multiLevelType w:val="multilevel"/>
    <w:tmpl w:val="82F4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059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D94"/>
    <w:rsid w:val="00492EA6"/>
    <w:rsid w:val="00844CBC"/>
    <w:rsid w:val="009D273A"/>
    <w:rsid w:val="00E45D94"/>
    <w:rsid w:val="00F53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4970E"/>
  <w15:chartTrackingRefBased/>
  <w15:docId w15:val="{B2D2DE30-DC9B-4048-9315-8416D105A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D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D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D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D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D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D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D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D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D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D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D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D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D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D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D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D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D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D94"/>
    <w:rPr>
      <w:rFonts w:eastAsiaTheme="majorEastAsia" w:cstheme="majorBidi"/>
      <w:color w:val="272727" w:themeColor="text1" w:themeTint="D8"/>
    </w:rPr>
  </w:style>
  <w:style w:type="paragraph" w:styleId="Title">
    <w:name w:val="Title"/>
    <w:basedOn w:val="Normal"/>
    <w:next w:val="Normal"/>
    <w:link w:val="TitleChar"/>
    <w:uiPriority w:val="10"/>
    <w:qFormat/>
    <w:rsid w:val="00E45D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D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D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D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D94"/>
    <w:pPr>
      <w:spacing w:before="160"/>
      <w:jc w:val="center"/>
    </w:pPr>
    <w:rPr>
      <w:i/>
      <w:iCs/>
      <w:color w:val="404040" w:themeColor="text1" w:themeTint="BF"/>
    </w:rPr>
  </w:style>
  <w:style w:type="character" w:customStyle="1" w:styleId="QuoteChar">
    <w:name w:val="Quote Char"/>
    <w:basedOn w:val="DefaultParagraphFont"/>
    <w:link w:val="Quote"/>
    <w:uiPriority w:val="29"/>
    <w:rsid w:val="00E45D94"/>
    <w:rPr>
      <w:i/>
      <w:iCs/>
      <w:color w:val="404040" w:themeColor="text1" w:themeTint="BF"/>
    </w:rPr>
  </w:style>
  <w:style w:type="paragraph" w:styleId="ListParagraph">
    <w:name w:val="List Paragraph"/>
    <w:basedOn w:val="Normal"/>
    <w:uiPriority w:val="34"/>
    <w:qFormat/>
    <w:rsid w:val="00E45D94"/>
    <w:pPr>
      <w:ind w:left="720"/>
      <w:contextualSpacing/>
    </w:pPr>
  </w:style>
  <w:style w:type="character" w:styleId="IntenseEmphasis">
    <w:name w:val="Intense Emphasis"/>
    <w:basedOn w:val="DefaultParagraphFont"/>
    <w:uiPriority w:val="21"/>
    <w:qFormat/>
    <w:rsid w:val="00E45D94"/>
    <w:rPr>
      <w:i/>
      <w:iCs/>
      <w:color w:val="0F4761" w:themeColor="accent1" w:themeShade="BF"/>
    </w:rPr>
  </w:style>
  <w:style w:type="paragraph" w:styleId="IntenseQuote">
    <w:name w:val="Intense Quote"/>
    <w:basedOn w:val="Normal"/>
    <w:next w:val="Normal"/>
    <w:link w:val="IntenseQuoteChar"/>
    <w:uiPriority w:val="30"/>
    <w:qFormat/>
    <w:rsid w:val="00E45D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D94"/>
    <w:rPr>
      <w:i/>
      <w:iCs/>
      <w:color w:val="0F4761" w:themeColor="accent1" w:themeShade="BF"/>
    </w:rPr>
  </w:style>
  <w:style w:type="character" w:styleId="IntenseReference">
    <w:name w:val="Intense Reference"/>
    <w:basedOn w:val="DefaultParagraphFont"/>
    <w:uiPriority w:val="32"/>
    <w:qFormat/>
    <w:rsid w:val="00E45D9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641</Words>
  <Characters>3658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Lenton (CBR)</dc:creator>
  <cp:keywords/>
  <dc:description/>
  <cp:lastModifiedBy>Amy Lenton (CBR)</cp:lastModifiedBy>
  <cp:revision>2</cp:revision>
  <dcterms:created xsi:type="dcterms:W3CDTF">2026-09-26T20:51:00Z</dcterms:created>
  <dcterms:modified xsi:type="dcterms:W3CDTF">2026-09-26T20:51:00Z</dcterms:modified>
</cp:coreProperties>
</file>